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94" w:rsidRDefault="00167894" w:rsidP="00A845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7894">
        <w:rPr>
          <w:rFonts w:ascii="Times New Roman" w:hAnsi="Times New Roman"/>
          <w:b/>
          <w:sz w:val="28"/>
          <w:szCs w:val="28"/>
        </w:rPr>
      </w:r>
      <w:r w:rsidRPr="00167894"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49.45pt;height:83.05pt;mso-position-horizontal-relative:char;mso-position-vertical-relative:line">
            <v:imagedata r:id="rId5" o:title=""/>
            <w10:anchorlock/>
          </v:shape>
        </w:pict>
      </w:r>
    </w:p>
    <w:p w:rsidR="004D5F07" w:rsidRPr="00A84575" w:rsidRDefault="004D5F07" w:rsidP="00A845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4575">
        <w:rPr>
          <w:rFonts w:ascii="Times New Roman" w:hAnsi="Times New Roman"/>
          <w:b/>
          <w:sz w:val="28"/>
          <w:szCs w:val="28"/>
        </w:rPr>
        <w:t xml:space="preserve">АДМИНИСТРАЦИЯ МУНИЦИПАЛЬНОГО ОБРАЗОВАНИЯ – </w:t>
      </w:r>
    </w:p>
    <w:p w:rsidR="004D5F07" w:rsidRPr="00A84575" w:rsidRDefault="004D5F07" w:rsidP="00A845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БОРЕЦ</w:t>
      </w:r>
      <w:r w:rsidRPr="00A84575">
        <w:rPr>
          <w:rFonts w:ascii="Times New Roman" w:hAnsi="Times New Roman"/>
          <w:b/>
          <w:sz w:val="28"/>
          <w:szCs w:val="28"/>
        </w:rPr>
        <w:t xml:space="preserve">КОЕ СЕЛЬСКОЕ ПОСЕЛЕНИЕ  САРАЕВСКОГО </w:t>
      </w:r>
    </w:p>
    <w:p w:rsidR="004D5F07" w:rsidRPr="00A84575" w:rsidRDefault="004D5F07" w:rsidP="00A845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4575">
        <w:rPr>
          <w:rFonts w:ascii="Times New Roman" w:hAnsi="Times New Roman"/>
          <w:b/>
          <w:sz w:val="28"/>
          <w:szCs w:val="28"/>
        </w:rPr>
        <w:t>МУНИЦИПАЛЬНОГО РАЙОНА РЯЗАНСКОЙ ОБЛАСТИ</w:t>
      </w:r>
    </w:p>
    <w:p w:rsidR="004D5F07" w:rsidRPr="00A84575" w:rsidRDefault="004D5F07" w:rsidP="00A8457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D5F07" w:rsidRPr="00A84575" w:rsidRDefault="004D5F07" w:rsidP="00A8457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84575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A84575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4D5F07" w:rsidRPr="00A84575" w:rsidRDefault="004D5F07" w:rsidP="00A8457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5F07" w:rsidRPr="00A84575" w:rsidRDefault="004D5F07" w:rsidP="00A84575">
      <w:pPr>
        <w:tabs>
          <w:tab w:val="left" w:pos="744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="00167894">
        <w:rPr>
          <w:rFonts w:ascii="Times New Roman" w:hAnsi="Times New Roman"/>
          <w:sz w:val="28"/>
          <w:szCs w:val="28"/>
        </w:rPr>
        <w:t>от 08</w:t>
      </w:r>
      <w:r w:rsidR="002A48E3">
        <w:rPr>
          <w:rFonts w:ascii="Times New Roman" w:hAnsi="Times New Roman"/>
          <w:sz w:val="28"/>
          <w:szCs w:val="28"/>
        </w:rPr>
        <w:t xml:space="preserve"> </w:t>
      </w:r>
      <w:r w:rsidR="00167894">
        <w:rPr>
          <w:rFonts w:ascii="Times New Roman" w:hAnsi="Times New Roman"/>
          <w:sz w:val="28"/>
          <w:szCs w:val="28"/>
        </w:rPr>
        <w:t>августа</w:t>
      </w:r>
      <w:r w:rsidR="00105346">
        <w:rPr>
          <w:rFonts w:ascii="Times New Roman" w:hAnsi="Times New Roman"/>
          <w:sz w:val="28"/>
          <w:szCs w:val="28"/>
        </w:rPr>
        <w:t xml:space="preserve"> 202</w:t>
      </w:r>
      <w:r w:rsidR="00167894">
        <w:rPr>
          <w:rFonts w:ascii="Times New Roman" w:hAnsi="Times New Roman"/>
          <w:sz w:val="28"/>
          <w:szCs w:val="28"/>
        </w:rPr>
        <w:t>5 года</w:t>
      </w:r>
      <w:r w:rsidR="00167894">
        <w:rPr>
          <w:rFonts w:ascii="Times New Roman" w:hAnsi="Times New Roman"/>
          <w:sz w:val="28"/>
          <w:szCs w:val="28"/>
        </w:rPr>
        <w:tab/>
        <w:t>№ 108</w:t>
      </w:r>
    </w:p>
    <w:p w:rsidR="004D5F07" w:rsidRPr="008C0A45" w:rsidRDefault="004D5F07" w:rsidP="00A8457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A84575">
        <w:rPr>
          <w:rFonts w:ascii="Times New Roman" w:hAnsi="Times New Roman"/>
          <w:sz w:val="28"/>
          <w:szCs w:val="28"/>
        </w:rPr>
        <w:t xml:space="preserve">«Об отведении мест для размещения предвыборных печатных  агитационных </w:t>
      </w:r>
      <w:r w:rsidR="008C0A45">
        <w:rPr>
          <w:rFonts w:ascii="Times New Roman" w:hAnsi="Times New Roman"/>
          <w:sz w:val="28"/>
          <w:szCs w:val="28"/>
        </w:rPr>
        <w:t>материалов</w:t>
      </w:r>
      <w:r w:rsidR="008C0A45" w:rsidRPr="008C0A45">
        <w:rPr>
          <w:rFonts w:ascii="Times New Roman" w:hAnsi="Times New Roman"/>
          <w:sz w:val="28"/>
          <w:szCs w:val="28"/>
        </w:rPr>
        <w:t xml:space="preserve"> </w:t>
      </w:r>
      <w:r w:rsidR="008C0A45">
        <w:rPr>
          <w:rFonts w:ascii="Times New Roman" w:hAnsi="Times New Roman"/>
          <w:sz w:val="28"/>
          <w:szCs w:val="28"/>
        </w:rPr>
        <w:t>на выбор</w:t>
      </w:r>
      <w:r w:rsidR="00105346">
        <w:rPr>
          <w:rFonts w:ascii="Times New Roman" w:hAnsi="Times New Roman"/>
          <w:sz w:val="28"/>
          <w:szCs w:val="28"/>
        </w:rPr>
        <w:t>ах</w:t>
      </w:r>
      <w:r w:rsidR="00984E9F">
        <w:rPr>
          <w:rFonts w:ascii="Times New Roman" w:hAnsi="Times New Roman"/>
          <w:sz w:val="28"/>
          <w:szCs w:val="28"/>
        </w:rPr>
        <w:t xml:space="preserve"> депутатов Рязанской областной Думы восьмого созыва, выборах депутатов Думы Сараевского муниципального округа Рязанской области первого созыва</w:t>
      </w:r>
      <w:r w:rsidR="008C0A45">
        <w:rPr>
          <w:rFonts w:ascii="Times New Roman" w:hAnsi="Times New Roman"/>
          <w:sz w:val="28"/>
          <w:szCs w:val="28"/>
        </w:rPr>
        <w:t>»</w:t>
      </w:r>
    </w:p>
    <w:p w:rsidR="004F068A" w:rsidRDefault="00167894" w:rsidP="002A48E3">
      <w:pPr>
        <w:pStyle w:val="1"/>
        <w:shd w:val="clear" w:color="auto" w:fill="FFFFFF"/>
        <w:spacing w:before="0" w:after="240" w:line="336" w:lineRule="atLeast"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r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            </w:t>
      </w:r>
      <w:proofErr w:type="gramStart"/>
      <w:r w:rsidR="00B9044A" w:rsidRPr="00105346">
        <w:rPr>
          <w:rFonts w:ascii="Times New Roman" w:hAnsi="Times New Roman"/>
          <w:b w:val="0"/>
          <w:bCs w:val="0"/>
          <w:kern w:val="0"/>
          <w:sz w:val="28"/>
          <w:szCs w:val="28"/>
        </w:rPr>
        <w:t>В соответствии</w:t>
      </w:r>
      <w:r w:rsidR="00105346" w:rsidRPr="00105346"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 </w:t>
      </w:r>
      <w:r w:rsidR="002A48E3">
        <w:rPr>
          <w:rFonts w:ascii="Times New Roman" w:hAnsi="Times New Roman"/>
          <w:b w:val="0"/>
          <w:bCs w:val="0"/>
          <w:kern w:val="0"/>
          <w:sz w:val="28"/>
          <w:szCs w:val="28"/>
        </w:rPr>
        <w:t>с Федеральным</w:t>
      </w:r>
      <w:r w:rsidR="00105346" w:rsidRPr="00105346"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 закон</w:t>
      </w:r>
      <w:r w:rsidR="002A48E3">
        <w:rPr>
          <w:rFonts w:ascii="Times New Roman" w:hAnsi="Times New Roman"/>
          <w:b w:val="0"/>
          <w:bCs w:val="0"/>
          <w:kern w:val="0"/>
          <w:sz w:val="28"/>
          <w:szCs w:val="28"/>
        </w:rPr>
        <w:t>ом</w:t>
      </w:r>
      <w:r w:rsidR="00105346" w:rsidRPr="00105346"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 "Об основных гарантиях избирательных прав и права на участие в референдуме г</w:t>
      </w:r>
      <w:r w:rsidR="00105346">
        <w:rPr>
          <w:rFonts w:ascii="Times New Roman" w:hAnsi="Times New Roman"/>
          <w:b w:val="0"/>
          <w:bCs w:val="0"/>
          <w:kern w:val="0"/>
          <w:sz w:val="28"/>
          <w:szCs w:val="28"/>
        </w:rPr>
        <w:t>раждан Российской Федерации" от 12.06.2002г. №67-ФЗ</w:t>
      </w:r>
      <w:r w:rsidR="004F068A"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, Законом Рязанской области от 30 июля 2009 года № 85-ОЗ «О выборах депутатов Рязанской областной Думы», закона Рязанской области от 05 августа 2011 года №63-ОЗ «О выборах депутатов представительного органа муниципального образования в Рязанской области» </w:t>
      </w:r>
      <w:r w:rsidR="004D5F07" w:rsidRPr="00105346">
        <w:rPr>
          <w:rFonts w:ascii="Times New Roman" w:hAnsi="Times New Roman"/>
          <w:b w:val="0"/>
          <w:bCs w:val="0"/>
          <w:kern w:val="0"/>
          <w:sz w:val="28"/>
          <w:szCs w:val="28"/>
        </w:rPr>
        <w:t>Уставом муниципального образования</w:t>
      </w:r>
      <w:proofErr w:type="gramEnd"/>
      <w:r w:rsidR="004D5F07" w:rsidRPr="00105346"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 - Борецкое  сельское поселение Сараевского муниципального района Рязанской области, администрация муниципального образования – Борецкое сельское поселение Сараевского муниципального района Рязанской области </w:t>
      </w:r>
    </w:p>
    <w:p w:rsidR="004D5F07" w:rsidRPr="002A48E3" w:rsidRDefault="004F068A" w:rsidP="002A48E3">
      <w:pPr>
        <w:pStyle w:val="1"/>
        <w:shd w:val="clear" w:color="auto" w:fill="FFFFFF"/>
        <w:spacing w:before="0" w:after="240" w:line="336" w:lineRule="atLeast"/>
        <w:rPr>
          <w:rFonts w:ascii="Tahoma" w:hAnsi="Tahoma" w:cs="Tahoma"/>
          <w:b w:val="0"/>
          <w:bCs w:val="0"/>
          <w:color w:val="666666"/>
          <w:spacing w:val="-12"/>
          <w:kern w:val="36"/>
          <w:sz w:val="27"/>
          <w:szCs w:val="27"/>
        </w:rPr>
      </w:pPr>
      <w:r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                                         </w:t>
      </w:r>
      <w:r w:rsidR="004D5F07" w:rsidRPr="00105346"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 ПОСТАНОВЛЯЕТ:</w:t>
      </w:r>
    </w:p>
    <w:p w:rsidR="004D5F07" w:rsidRDefault="004D5F07" w:rsidP="00A8457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2A48E3" w:rsidRDefault="002A48E3" w:rsidP="002A48E3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1.</w:t>
      </w:r>
      <w:r w:rsidR="004D5F07" w:rsidRPr="0013634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Отвести место для размещения и расклейки аг</w:t>
      </w:r>
      <w:r w:rsidR="001A4D5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итационных материалов в Борецком сельском поселении на досках объявлений расположенных</w:t>
      </w:r>
      <w:r w:rsidR="004D5F07" w:rsidRPr="0013634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по</w:t>
      </w:r>
      <w:r w:rsidR="001A4D5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адресам ул.</w:t>
      </w:r>
      <w:r w:rsidR="004D5F07" w:rsidRPr="0013634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proofErr w:type="gramStart"/>
      <w:r w:rsidR="004D5F07" w:rsidRPr="0013634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Базарная</w:t>
      </w:r>
      <w:proofErr w:type="gramEnd"/>
      <w:r w:rsidR="004D5F0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д.40</w:t>
      </w:r>
      <w:r w:rsidR="001A4D5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, пос. Зеркальные Пруды д.49.</w:t>
      </w:r>
      <w:r w:rsidR="004D5F0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    </w:t>
      </w:r>
    </w:p>
    <w:p w:rsidR="004D5F07" w:rsidRDefault="004D5F07" w:rsidP="002A48E3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</w:t>
      </w:r>
      <w:r w:rsidRPr="0013634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</w:t>
      </w:r>
    </w:p>
    <w:p w:rsidR="002A48E3" w:rsidRDefault="004D5F07" w:rsidP="004F068A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13634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2.Настоящее постановление вступает в силу со дня его опубликования в «Информационном бюллетене Борецкого сельского поселения»</w:t>
      </w:r>
      <w:bookmarkStart w:id="0" w:name="_GoBack"/>
      <w:bookmarkEnd w:id="0"/>
    </w:p>
    <w:p w:rsidR="00167894" w:rsidRDefault="00167894" w:rsidP="00136347">
      <w:pPr>
        <w:spacing w:after="0" w:line="240" w:lineRule="auto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</w:p>
    <w:p w:rsidR="002A48E3" w:rsidRDefault="004D5F07" w:rsidP="00136347">
      <w:pPr>
        <w:spacing w:after="0" w:line="240" w:lineRule="auto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13634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Глава </w:t>
      </w:r>
      <w:r w:rsidR="002A48E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администрации </w:t>
      </w:r>
      <w:proofErr w:type="gramStart"/>
      <w:r w:rsidRPr="0013634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муниципального</w:t>
      </w:r>
      <w:proofErr w:type="gramEnd"/>
    </w:p>
    <w:p w:rsidR="002A48E3" w:rsidRDefault="004D5F07" w:rsidP="00136347">
      <w:pPr>
        <w:spacing w:after="0" w:line="240" w:lineRule="auto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13634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образования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–</w:t>
      </w:r>
      <w:r w:rsidRPr="0013634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Борец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кое </w:t>
      </w:r>
      <w:proofErr w:type="gramStart"/>
      <w:r w:rsidRPr="0013634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сельское</w:t>
      </w:r>
      <w:proofErr w:type="gramEnd"/>
      <w:r w:rsidRPr="0013634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</w:p>
    <w:p w:rsidR="002A48E3" w:rsidRDefault="004D5F07" w:rsidP="002A48E3">
      <w:pPr>
        <w:spacing w:after="0" w:line="240" w:lineRule="auto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13634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поселения Сараевского</w:t>
      </w:r>
      <w:r w:rsidR="002A48E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Pr="0013634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муниципального</w:t>
      </w:r>
    </w:p>
    <w:p w:rsidR="004D5F07" w:rsidRPr="00136347" w:rsidRDefault="004D5F07" w:rsidP="002A48E3">
      <w:pPr>
        <w:spacing w:after="0" w:line="240" w:lineRule="auto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13634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района Рязанской области   </w:t>
      </w:r>
      <w:r w:rsidR="001979E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             </w:t>
      </w:r>
      <w:r w:rsidR="002A48E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ab/>
      </w:r>
      <w:r w:rsidR="002A48E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ab/>
      </w:r>
      <w:r w:rsidR="002A48E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ab/>
      </w:r>
      <w:r w:rsidR="001979E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2A48E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ab/>
      </w:r>
      <w:r w:rsidR="001979E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В.Д. Ряшенцева</w:t>
      </w:r>
    </w:p>
    <w:sectPr w:rsidR="004D5F07" w:rsidRPr="00136347" w:rsidSect="0083071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0713"/>
    <w:rsid w:val="00105346"/>
    <w:rsid w:val="00136347"/>
    <w:rsid w:val="00167894"/>
    <w:rsid w:val="001979E3"/>
    <w:rsid w:val="001A4D5A"/>
    <w:rsid w:val="002A48E3"/>
    <w:rsid w:val="00356B87"/>
    <w:rsid w:val="003C6AE6"/>
    <w:rsid w:val="004C536F"/>
    <w:rsid w:val="004D5F07"/>
    <w:rsid w:val="004F068A"/>
    <w:rsid w:val="006825E4"/>
    <w:rsid w:val="00830713"/>
    <w:rsid w:val="008C0A45"/>
    <w:rsid w:val="00984E9F"/>
    <w:rsid w:val="00A84575"/>
    <w:rsid w:val="00B63522"/>
    <w:rsid w:val="00B714A6"/>
    <w:rsid w:val="00B9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36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10534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30713"/>
    <w:pPr>
      <w:suppressAutoHyphens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4">
    <w:name w:val="Название Знак"/>
    <w:link w:val="a3"/>
    <w:uiPriority w:val="99"/>
    <w:locked/>
    <w:rsid w:val="00830713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rsid w:val="00105346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7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Алексеевка</dc:creator>
  <cp:keywords/>
  <dc:description/>
  <cp:lastModifiedBy>Пользователь</cp:lastModifiedBy>
  <cp:revision>14</cp:revision>
  <cp:lastPrinted>2025-08-08T08:10:00Z</cp:lastPrinted>
  <dcterms:created xsi:type="dcterms:W3CDTF">2021-08-09T07:28:00Z</dcterms:created>
  <dcterms:modified xsi:type="dcterms:W3CDTF">2025-08-08T08:10:00Z</dcterms:modified>
</cp:coreProperties>
</file>